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C5A78" w14:textId="6408FA33" w:rsidR="006C2697" w:rsidRDefault="0024688C" w:rsidP="00C37B68">
      <w:pPr>
        <w:jc w:val="center"/>
        <w:rPr>
          <w:rFonts w:ascii="游ゴシック" w:eastAsia="游ゴシック" w:hAnsi="游ゴシック"/>
          <w:b/>
          <w:bCs/>
          <w:sz w:val="28"/>
          <w:szCs w:val="32"/>
        </w:rPr>
      </w:pPr>
      <w:r>
        <w:rPr>
          <w:rFonts w:ascii="游ゴシック" w:eastAsia="游ゴシック" w:hAnsi="游ゴシック" w:hint="eastAsia"/>
          <w:noProof/>
          <w:lang w:val="ja-JP"/>
        </w:rPr>
        <w:drawing>
          <wp:anchor distT="0" distB="0" distL="114300" distR="114300" simplePos="0" relativeHeight="251660288" behindDoc="0" locked="0" layoutInCell="1" allowOverlap="1" wp14:anchorId="6F6EE143" wp14:editId="66435D8D">
            <wp:simplePos x="0" y="0"/>
            <wp:positionH relativeFrom="column">
              <wp:posOffset>285750</wp:posOffset>
            </wp:positionH>
            <wp:positionV relativeFrom="paragraph">
              <wp:posOffset>-324808</wp:posOffset>
            </wp:positionV>
            <wp:extent cx="656652" cy="663264"/>
            <wp:effectExtent l="0" t="0" r="0" b="3810"/>
            <wp:wrapNone/>
            <wp:docPr id="2" name="図 2" descr="黒い背景と白い文字&#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黒い背景と白い文字&#10;&#10;AI によって生成されたコンテンツは間違っている可能性があります。"/>
                    <pic:cNvPicPr/>
                  </pic:nvPicPr>
                  <pic:blipFill>
                    <a:blip r:embed="rId4" cstate="print">
                      <a:extLst>
                        <a:ext uri="{28A0092B-C50C-407E-A947-70E740481C1C}">
                          <a14:useLocalDpi xmlns:a14="http://schemas.microsoft.com/office/drawing/2010/main" val="0"/>
                        </a:ext>
                      </a:extLst>
                    </a:blip>
                    <a:stretch>
                      <a:fillRect/>
                    </a:stretch>
                  </pic:blipFill>
                  <pic:spPr>
                    <a:xfrm>
                      <a:off x="0" y="0"/>
                      <a:ext cx="657708" cy="664331"/>
                    </a:xfrm>
                    <a:prstGeom prst="rect">
                      <a:avLst/>
                    </a:prstGeom>
                  </pic:spPr>
                </pic:pic>
              </a:graphicData>
            </a:graphic>
            <wp14:sizeRelH relativeFrom="margin">
              <wp14:pctWidth>0</wp14:pctWidth>
            </wp14:sizeRelH>
            <wp14:sizeRelV relativeFrom="margin">
              <wp14:pctHeight>0</wp14:pctHeight>
            </wp14:sizeRelV>
          </wp:anchor>
        </w:drawing>
      </w:r>
      <w:r w:rsidR="00C37B68" w:rsidRPr="00C37B68">
        <w:rPr>
          <w:rFonts w:ascii="游ゴシック" w:eastAsia="游ゴシック" w:hAnsi="游ゴシック" w:hint="eastAsia"/>
          <w:b/>
          <w:bCs/>
          <w:sz w:val="28"/>
          <w:szCs w:val="32"/>
        </w:rPr>
        <w:t>明治学院大学　受験上の配慮申請に係る診断書</w:t>
      </w:r>
    </w:p>
    <w:p w14:paraId="1D342764" w14:textId="78C49690" w:rsidR="00C37B68" w:rsidRDefault="00C37B68" w:rsidP="00C37B68">
      <w:pPr>
        <w:jc w:val="left"/>
        <w:rPr>
          <w:rFonts w:ascii="游ゴシック" w:eastAsia="游ゴシック" w:hAnsi="游ゴシック"/>
        </w:rPr>
      </w:pPr>
      <w:r>
        <w:rPr>
          <w:rFonts w:ascii="游ゴシック" w:eastAsia="游ゴシック" w:hAnsi="游ゴシック" w:hint="eastAsia"/>
        </w:rPr>
        <w:t>この診断書は</w:t>
      </w:r>
      <w:r w:rsidR="00525B35">
        <w:rPr>
          <w:rFonts w:ascii="游ゴシック" w:eastAsia="游ゴシック" w:hAnsi="游ゴシック" w:hint="eastAsia"/>
        </w:rPr>
        <w:t>、</w:t>
      </w:r>
      <w:r>
        <w:rPr>
          <w:rFonts w:ascii="游ゴシック" w:eastAsia="游ゴシック" w:hAnsi="游ゴシック" w:hint="eastAsia"/>
        </w:rPr>
        <w:t>明治学院大学入学試験において志願者が受験時に希望する配慮内容を審査するための資料となります。できるだけ具体的かつ詳細に記入をお願いいたします。</w:t>
      </w:r>
      <w:r w:rsidR="00AF6099">
        <w:rPr>
          <w:rFonts w:ascii="游ゴシック" w:eastAsia="游ゴシック" w:hAnsi="游ゴシック" w:hint="eastAsia"/>
        </w:rPr>
        <w:t>記入欄が足りない場合や、検査結果等がある場合は、別紙を添付してください。</w:t>
      </w:r>
    </w:p>
    <w:tbl>
      <w:tblPr>
        <w:tblStyle w:val="aa"/>
        <w:tblW w:w="0" w:type="auto"/>
        <w:tblLook w:val="04A0" w:firstRow="1" w:lastRow="0" w:firstColumn="1" w:lastColumn="0" w:noHBand="0" w:noVBand="1"/>
      </w:tblPr>
      <w:tblGrid>
        <w:gridCol w:w="988"/>
        <w:gridCol w:w="3543"/>
        <w:gridCol w:w="1134"/>
        <w:gridCol w:w="4071"/>
      </w:tblGrid>
      <w:tr w:rsidR="00C37B68" w14:paraId="7737C2C6" w14:textId="144E1983" w:rsidTr="003637E1">
        <w:tc>
          <w:tcPr>
            <w:tcW w:w="9736" w:type="dxa"/>
            <w:gridSpan w:val="4"/>
            <w:shd w:val="clear" w:color="auto" w:fill="D9D9D9" w:themeFill="background1" w:themeFillShade="D9"/>
          </w:tcPr>
          <w:p w14:paraId="13357682" w14:textId="788E05DB" w:rsidR="00C37B68" w:rsidRPr="00C37B68" w:rsidRDefault="00C37B68" w:rsidP="00C37B68">
            <w:pPr>
              <w:jc w:val="left"/>
              <w:rPr>
                <w:rFonts w:ascii="游ゴシック" w:eastAsia="游ゴシック" w:hAnsi="游ゴシック"/>
                <w:b/>
                <w:bCs/>
              </w:rPr>
            </w:pPr>
            <w:r w:rsidRPr="00C37B68">
              <w:rPr>
                <w:rFonts w:ascii="游ゴシック" w:eastAsia="游ゴシック" w:hAnsi="游ゴシック" w:hint="eastAsia"/>
                <w:b/>
                <w:bCs/>
              </w:rPr>
              <w:t>1．志願者情報</w:t>
            </w:r>
          </w:p>
        </w:tc>
      </w:tr>
      <w:tr w:rsidR="00C37B68" w14:paraId="4608936E" w14:textId="05100A62" w:rsidTr="00E60FB0">
        <w:trPr>
          <w:trHeight w:val="582"/>
        </w:trPr>
        <w:tc>
          <w:tcPr>
            <w:tcW w:w="988" w:type="dxa"/>
            <w:vAlign w:val="center"/>
          </w:tcPr>
          <w:p w14:paraId="313812F4" w14:textId="40DD3B9D" w:rsidR="00C37B68" w:rsidRDefault="00C37B68" w:rsidP="00E60FB0">
            <w:pPr>
              <w:jc w:val="center"/>
              <w:rPr>
                <w:rFonts w:ascii="游ゴシック" w:eastAsia="游ゴシック" w:hAnsi="游ゴシック"/>
              </w:rPr>
            </w:pPr>
            <w:r>
              <w:rPr>
                <w:rFonts w:ascii="游ゴシック" w:eastAsia="游ゴシック" w:hAnsi="游ゴシック" w:hint="eastAsia"/>
              </w:rPr>
              <w:t>氏名</w:t>
            </w:r>
          </w:p>
        </w:tc>
        <w:tc>
          <w:tcPr>
            <w:tcW w:w="3543" w:type="dxa"/>
            <w:vAlign w:val="center"/>
          </w:tcPr>
          <w:p w14:paraId="4F3BD935" w14:textId="2B994A16" w:rsidR="00C37B68" w:rsidRDefault="00C37B68" w:rsidP="00E60FB0">
            <w:pPr>
              <w:rPr>
                <w:rFonts w:ascii="游ゴシック" w:eastAsia="游ゴシック" w:hAnsi="游ゴシック"/>
              </w:rPr>
            </w:pPr>
          </w:p>
        </w:tc>
        <w:tc>
          <w:tcPr>
            <w:tcW w:w="1134" w:type="dxa"/>
            <w:vAlign w:val="center"/>
          </w:tcPr>
          <w:p w14:paraId="3D64D0E2" w14:textId="5C0438FD" w:rsidR="00C37B68" w:rsidRDefault="00C37B68" w:rsidP="00E60FB0">
            <w:pPr>
              <w:rPr>
                <w:rFonts w:ascii="游ゴシック" w:eastAsia="游ゴシック" w:hAnsi="游ゴシック"/>
              </w:rPr>
            </w:pPr>
            <w:r>
              <w:rPr>
                <w:rFonts w:ascii="游ゴシック" w:eastAsia="游ゴシック" w:hAnsi="游ゴシック" w:hint="eastAsia"/>
              </w:rPr>
              <w:t>生年月日</w:t>
            </w:r>
          </w:p>
        </w:tc>
        <w:tc>
          <w:tcPr>
            <w:tcW w:w="4071" w:type="dxa"/>
            <w:vAlign w:val="center"/>
          </w:tcPr>
          <w:p w14:paraId="536B0B12" w14:textId="0FBC9D9A" w:rsidR="00C37B68" w:rsidRDefault="00C37B68" w:rsidP="00E60FB0">
            <w:pPr>
              <w:rPr>
                <w:rFonts w:ascii="游ゴシック" w:eastAsia="游ゴシック" w:hAnsi="游ゴシック"/>
              </w:rPr>
            </w:pPr>
            <w:r>
              <w:rPr>
                <w:rFonts w:ascii="游ゴシック" w:eastAsia="游ゴシック" w:hAnsi="游ゴシック" w:hint="eastAsia"/>
              </w:rPr>
              <w:t xml:space="preserve">（西暦）　　　</w:t>
            </w:r>
            <w:r w:rsidR="00E60FB0">
              <w:rPr>
                <w:rFonts w:ascii="游ゴシック" w:eastAsia="游ゴシック" w:hAnsi="游ゴシック" w:hint="eastAsia"/>
              </w:rPr>
              <w:t xml:space="preserve">　　</w:t>
            </w:r>
            <w:r>
              <w:rPr>
                <w:rFonts w:ascii="游ゴシック" w:eastAsia="游ゴシック" w:hAnsi="游ゴシック" w:hint="eastAsia"/>
              </w:rPr>
              <w:t>年　　　月　　　日</w:t>
            </w:r>
          </w:p>
        </w:tc>
      </w:tr>
      <w:tr w:rsidR="00E60FB0" w14:paraId="57D229CD" w14:textId="4C949797" w:rsidTr="00E60FB0">
        <w:tc>
          <w:tcPr>
            <w:tcW w:w="9736" w:type="dxa"/>
            <w:gridSpan w:val="4"/>
            <w:shd w:val="clear" w:color="auto" w:fill="D9D9D9" w:themeFill="background1" w:themeFillShade="D9"/>
            <w:vAlign w:val="center"/>
          </w:tcPr>
          <w:p w14:paraId="7B8864D4" w14:textId="7F353B20" w:rsidR="00E60FB0" w:rsidRDefault="00E60FB0" w:rsidP="00E60FB0">
            <w:pPr>
              <w:rPr>
                <w:rFonts w:ascii="游ゴシック" w:eastAsia="游ゴシック" w:hAnsi="游ゴシック"/>
              </w:rPr>
            </w:pPr>
            <w:r>
              <w:rPr>
                <w:rFonts w:ascii="游ゴシック" w:eastAsia="游ゴシック" w:hAnsi="游ゴシック" w:hint="eastAsia"/>
                <w:b/>
                <w:bCs/>
              </w:rPr>
              <w:t>2</w:t>
            </w:r>
            <w:r w:rsidRPr="00C37B68">
              <w:rPr>
                <w:rFonts w:ascii="游ゴシック" w:eastAsia="游ゴシック" w:hAnsi="游ゴシック" w:hint="eastAsia"/>
                <w:b/>
                <w:bCs/>
              </w:rPr>
              <w:t>．</w:t>
            </w:r>
            <w:r>
              <w:rPr>
                <w:rFonts w:ascii="游ゴシック" w:eastAsia="游ゴシック" w:hAnsi="游ゴシック" w:hint="eastAsia"/>
                <w:b/>
                <w:bCs/>
              </w:rPr>
              <w:t>診断内容</w:t>
            </w:r>
          </w:p>
        </w:tc>
      </w:tr>
      <w:tr w:rsidR="00E60FB0" w14:paraId="1083507D" w14:textId="3A910536" w:rsidTr="00E60FB0">
        <w:trPr>
          <w:trHeight w:val="611"/>
        </w:trPr>
        <w:tc>
          <w:tcPr>
            <w:tcW w:w="988" w:type="dxa"/>
            <w:vAlign w:val="center"/>
          </w:tcPr>
          <w:p w14:paraId="349A7CEF" w14:textId="0DC9F324" w:rsidR="00E60FB0" w:rsidRDefault="00E60FB0" w:rsidP="00E60FB0">
            <w:pPr>
              <w:jc w:val="center"/>
              <w:rPr>
                <w:rFonts w:ascii="游ゴシック" w:eastAsia="游ゴシック" w:hAnsi="游ゴシック"/>
              </w:rPr>
            </w:pPr>
            <w:r>
              <w:rPr>
                <w:rFonts w:ascii="游ゴシック" w:eastAsia="游ゴシック" w:hAnsi="游ゴシック" w:hint="eastAsia"/>
              </w:rPr>
              <w:t>診断名</w:t>
            </w:r>
          </w:p>
        </w:tc>
        <w:tc>
          <w:tcPr>
            <w:tcW w:w="8748" w:type="dxa"/>
            <w:gridSpan w:val="3"/>
            <w:vAlign w:val="center"/>
          </w:tcPr>
          <w:p w14:paraId="6881CD8B" w14:textId="792D8875" w:rsidR="00E60FB0" w:rsidRDefault="00E60FB0" w:rsidP="00E60FB0">
            <w:pPr>
              <w:rPr>
                <w:rFonts w:ascii="游ゴシック" w:eastAsia="游ゴシック" w:hAnsi="游ゴシック"/>
              </w:rPr>
            </w:pPr>
          </w:p>
        </w:tc>
      </w:tr>
      <w:tr w:rsidR="00AF6099" w14:paraId="1E50C40D" w14:textId="56B74109" w:rsidTr="00555D04">
        <w:tc>
          <w:tcPr>
            <w:tcW w:w="988" w:type="dxa"/>
            <w:vAlign w:val="center"/>
          </w:tcPr>
          <w:p w14:paraId="7BADF795" w14:textId="77777777" w:rsidR="00AF6099" w:rsidRDefault="00AF6099" w:rsidP="00AF6099">
            <w:pPr>
              <w:spacing w:line="260" w:lineRule="exact"/>
              <w:jc w:val="center"/>
              <w:rPr>
                <w:rFonts w:ascii="游ゴシック" w:eastAsia="游ゴシック" w:hAnsi="游ゴシック"/>
              </w:rPr>
            </w:pPr>
            <w:r>
              <w:rPr>
                <w:rFonts w:ascii="游ゴシック" w:eastAsia="游ゴシック" w:hAnsi="游ゴシック" w:hint="eastAsia"/>
              </w:rPr>
              <w:t>診断</w:t>
            </w:r>
          </w:p>
          <w:p w14:paraId="18B38F5F" w14:textId="2CC77A5C" w:rsidR="00AF6099" w:rsidRDefault="00AF6099" w:rsidP="00AF6099">
            <w:pPr>
              <w:spacing w:line="260" w:lineRule="exact"/>
              <w:jc w:val="center"/>
              <w:rPr>
                <w:rFonts w:ascii="游ゴシック" w:eastAsia="游ゴシック" w:hAnsi="游ゴシック"/>
              </w:rPr>
            </w:pPr>
            <w:r>
              <w:rPr>
                <w:rFonts w:ascii="游ゴシック" w:eastAsia="游ゴシック" w:hAnsi="游ゴシック" w:hint="eastAsia"/>
              </w:rPr>
              <w:t>年月日</w:t>
            </w:r>
          </w:p>
        </w:tc>
        <w:tc>
          <w:tcPr>
            <w:tcW w:w="8748" w:type="dxa"/>
            <w:gridSpan w:val="3"/>
            <w:vAlign w:val="center"/>
          </w:tcPr>
          <w:p w14:paraId="4F46D38E" w14:textId="4A4B1D2C" w:rsidR="00AF6099" w:rsidRDefault="00AF6099" w:rsidP="00AF6099">
            <w:pPr>
              <w:rPr>
                <w:rFonts w:ascii="游ゴシック" w:eastAsia="游ゴシック" w:hAnsi="游ゴシック"/>
              </w:rPr>
            </w:pPr>
            <w:r>
              <w:rPr>
                <w:rFonts w:ascii="游ゴシック" w:eastAsia="游ゴシック" w:hAnsi="游ゴシック" w:hint="eastAsia"/>
              </w:rPr>
              <w:t>（西暦）　　　　　年　　　月　　　日</w:t>
            </w:r>
          </w:p>
        </w:tc>
      </w:tr>
      <w:tr w:rsidR="00AF6099" w14:paraId="25E2A093" w14:textId="6B2ECDE4" w:rsidTr="007F202A">
        <w:tc>
          <w:tcPr>
            <w:tcW w:w="9736" w:type="dxa"/>
            <w:gridSpan w:val="4"/>
            <w:vAlign w:val="center"/>
          </w:tcPr>
          <w:p w14:paraId="7D9DA5D3" w14:textId="48BACD55" w:rsidR="00AF6099" w:rsidRDefault="00AF6099" w:rsidP="00AF6099">
            <w:pPr>
              <w:rPr>
                <w:rFonts w:ascii="游ゴシック" w:eastAsia="游ゴシック" w:hAnsi="游ゴシック"/>
              </w:rPr>
            </w:pPr>
            <w:r>
              <w:rPr>
                <w:rFonts w:ascii="游ゴシック" w:eastAsia="游ゴシック" w:hAnsi="游ゴシック" w:hint="eastAsia"/>
              </w:rPr>
              <w:t>現在の症状、障害または疾病の状態（受験時に配慮を要する事項を含む）</w:t>
            </w:r>
          </w:p>
        </w:tc>
      </w:tr>
      <w:tr w:rsidR="00AF6099" w14:paraId="73BD94B5" w14:textId="23EF958D" w:rsidTr="00B951D4">
        <w:trPr>
          <w:trHeight w:val="4407"/>
        </w:trPr>
        <w:tc>
          <w:tcPr>
            <w:tcW w:w="9736" w:type="dxa"/>
            <w:gridSpan w:val="4"/>
            <w:vAlign w:val="center"/>
          </w:tcPr>
          <w:p w14:paraId="39490C7A" w14:textId="7DDE04E0" w:rsidR="00AF6099" w:rsidRDefault="00AF6099" w:rsidP="00AF6099">
            <w:pPr>
              <w:rPr>
                <w:rFonts w:ascii="游ゴシック" w:eastAsia="游ゴシック" w:hAnsi="游ゴシック"/>
              </w:rPr>
            </w:pPr>
          </w:p>
        </w:tc>
      </w:tr>
      <w:tr w:rsidR="00AF6099" w14:paraId="649B9143" w14:textId="42707E62" w:rsidTr="00AF6099">
        <w:tc>
          <w:tcPr>
            <w:tcW w:w="9736" w:type="dxa"/>
            <w:gridSpan w:val="4"/>
            <w:shd w:val="clear" w:color="auto" w:fill="D9D9D9" w:themeFill="background1" w:themeFillShade="D9"/>
            <w:vAlign w:val="center"/>
          </w:tcPr>
          <w:p w14:paraId="70AD5C2D" w14:textId="576B3A7A" w:rsidR="00AF6099" w:rsidRDefault="00AF6099" w:rsidP="00AF6099">
            <w:pPr>
              <w:rPr>
                <w:rFonts w:ascii="游ゴシック" w:eastAsia="游ゴシック" w:hAnsi="游ゴシック"/>
              </w:rPr>
            </w:pPr>
            <w:r>
              <w:rPr>
                <w:rFonts w:ascii="游ゴシック" w:eastAsia="游ゴシック" w:hAnsi="游ゴシック" w:hint="eastAsia"/>
                <w:b/>
                <w:bCs/>
              </w:rPr>
              <w:t>3</w:t>
            </w:r>
            <w:r w:rsidRPr="00C37B68">
              <w:rPr>
                <w:rFonts w:ascii="游ゴシック" w:eastAsia="游ゴシック" w:hAnsi="游ゴシック" w:hint="eastAsia"/>
                <w:b/>
                <w:bCs/>
              </w:rPr>
              <w:t>．</w:t>
            </w:r>
            <w:r>
              <w:rPr>
                <w:rFonts w:ascii="游ゴシック" w:eastAsia="游ゴシック" w:hAnsi="游ゴシック" w:hint="eastAsia"/>
                <w:b/>
                <w:bCs/>
              </w:rPr>
              <w:t>受験時に生じる困難</w:t>
            </w:r>
          </w:p>
        </w:tc>
      </w:tr>
      <w:tr w:rsidR="00AF6099" w14:paraId="4290C0EB" w14:textId="77777777" w:rsidTr="00AF6099">
        <w:trPr>
          <w:trHeight w:val="4023"/>
        </w:trPr>
        <w:tc>
          <w:tcPr>
            <w:tcW w:w="9736" w:type="dxa"/>
            <w:gridSpan w:val="4"/>
          </w:tcPr>
          <w:p w14:paraId="4C85C2D8" w14:textId="62B64432" w:rsidR="00AF6099" w:rsidRDefault="00AF6099" w:rsidP="00AF6099">
            <w:pPr>
              <w:rPr>
                <w:rFonts w:ascii="游ゴシック" w:eastAsia="游ゴシック" w:hAnsi="游ゴシック"/>
              </w:rPr>
            </w:pPr>
            <w:r>
              <w:rPr>
                <w:rFonts w:ascii="游ゴシック" w:eastAsia="游ゴシック" w:hAnsi="游ゴシック" w:hint="eastAsia"/>
              </w:rPr>
              <w:t>通常の試験環境で受験する場合に想定される困難を具体的に記載してください。</w:t>
            </w:r>
          </w:p>
        </w:tc>
      </w:tr>
    </w:tbl>
    <w:p w14:paraId="0757F5D1" w14:textId="1CFEB8ED" w:rsidR="00C37B68" w:rsidRDefault="00AF6099" w:rsidP="00AF6099">
      <w:pPr>
        <w:jc w:val="right"/>
        <w:rPr>
          <w:rFonts w:ascii="游ゴシック" w:eastAsia="游ゴシック" w:hAnsi="游ゴシック"/>
        </w:rPr>
      </w:pPr>
      <w:r>
        <w:rPr>
          <w:rFonts w:ascii="游ゴシック" w:eastAsia="游ゴシック" w:hAnsi="游ゴシック" w:hint="eastAsia"/>
        </w:rPr>
        <w:t>裏面に続く</w:t>
      </w:r>
    </w:p>
    <w:tbl>
      <w:tblPr>
        <w:tblStyle w:val="aa"/>
        <w:tblW w:w="0" w:type="auto"/>
        <w:tblLook w:val="04A0" w:firstRow="1" w:lastRow="0" w:firstColumn="1" w:lastColumn="0" w:noHBand="0" w:noVBand="1"/>
      </w:tblPr>
      <w:tblGrid>
        <w:gridCol w:w="988"/>
        <w:gridCol w:w="8748"/>
      </w:tblGrid>
      <w:tr w:rsidR="00AF6099" w14:paraId="3DF93853" w14:textId="77777777" w:rsidTr="00D25A04">
        <w:tc>
          <w:tcPr>
            <w:tcW w:w="9736" w:type="dxa"/>
            <w:gridSpan w:val="2"/>
            <w:shd w:val="clear" w:color="auto" w:fill="D9D9D9" w:themeFill="background1" w:themeFillShade="D9"/>
          </w:tcPr>
          <w:p w14:paraId="114277C3" w14:textId="6464D4CA" w:rsidR="00AF6099" w:rsidRPr="00C37B68" w:rsidRDefault="00AF6099" w:rsidP="00D25A04">
            <w:pPr>
              <w:jc w:val="left"/>
              <w:rPr>
                <w:rFonts w:ascii="游ゴシック" w:eastAsia="游ゴシック" w:hAnsi="游ゴシック"/>
                <w:b/>
                <w:bCs/>
              </w:rPr>
            </w:pPr>
            <w:r>
              <w:rPr>
                <w:rFonts w:ascii="游ゴシック" w:eastAsia="游ゴシック" w:hAnsi="游ゴシック" w:hint="eastAsia"/>
                <w:b/>
                <w:bCs/>
              </w:rPr>
              <w:lastRenderedPageBreak/>
              <w:t>4</w:t>
            </w:r>
            <w:r w:rsidRPr="00C37B68">
              <w:rPr>
                <w:rFonts w:ascii="游ゴシック" w:eastAsia="游ゴシック" w:hAnsi="游ゴシック" w:hint="eastAsia"/>
                <w:b/>
                <w:bCs/>
              </w:rPr>
              <w:t>．</w:t>
            </w:r>
            <w:r>
              <w:rPr>
                <w:rFonts w:ascii="游ゴシック" w:eastAsia="游ゴシック" w:hAnsi="游ゴシック" w:hint="eastAsia"/>
                <w:b/>
                <w:bCs/>
              </w:rPr>
              <w:t>必要と考えられる配慮</w:t>
            </w:r>
          </w:p>
        </w:tc>
      </w:tr>
      <w:tr w:rsidR="00B951D4" w14:paraId="32A02AC2" w14:textId="77777777" w:rsidTr="00EC3232">
        <w:trPr>
          <w:trHeight w:val="582"/>
        </w:trPr>
        <w:tc>
          <w:tcPr>
            <w:tcW w:w="988" w:type="dxa"/>
            <w:vAlign w:val="center"/>
          </w:tcPr>
          <w:p w14:paraId="1CF2A2BE" w14:textId="61056329" w:rsidR="00B951D4" w:rsidRDefault="00B951D4" w:rsidP="00D25A04">
            <w:pPr>
              <w:jc w:val="center"/>
              <w:rPr>
                <w:rFonts w:ascii="游ゴシック" w:eastAsia="游ゴシック" w:hAnsi="游ゴシック"/>
              </w:rPr>
            </w:pPr>
            <w:r>
              <w:rPr>
                <w:rFonts w:ascii="游ゴシック" w:eastAsia="游ゴシック" w:hAnsi="游ゴシック" w:hint="eastAsia"/>
              </w:rPr>
              <w:t>試験室</w:t>
            </w:r>
          </w:p>
        </w:tc>
        <w:tc>
          <w:tcPr>
            <w:tcW w:w="8748" w:type="dxa"/>
            <w:vAlign w:val="center"/>
          </w:tcPr>
          <w:p w14:paraId="7C03A033" w14:textId="7AAB1598" w:rsidR="00B951D4" w:rsidRDefault="00B951D4" w:rsidP="00D25A04">
            <w:pPr>
              <w:rPr>
                <w:rFonts w:ascii="Segoe UI Symbol" w:eastAsia="游ゴシック" w:hAnsi="Segoe UI Symbol" w:cs="Segoe UI Symbol"/>
              </w:rPr>
            </w:pPr>
            <w:r>
              <w:rPr>
                <w:rFonts w:ascii="Segoe UI Symbol" w:eastAsia="游ゴシック" w:hAnsi="Segoe UI Symbol" w:cs="Segoe UI Symbol" w:hint="eastAsia"/>
              </w:rPr>
              <w:t>☐個室　☐少人数試験室　☐座席位置指定（　　　　　　　　　）　☐トイレに近い試験室</w:t>
            </w:r>
          </w:p>
          <w:p w14:paraId="02CDF798" w14:textId="0D66D86F" w:rsidR="00B951D4" w:rsidRDefault="00B951D4" w:rsidP="00D25A04">
            <w:pPr>
              <w:rPr>
                <w:rFonts w:ascii="游ゴシック" w:eastAsia="游ゴシック" w:hAnsi="游ゴシック"/>
              </w:rPr>
            </w:pPr>
            <w:r>
              <w:rPr>
                <w:rFonts w:ascii="Segoe UI Symbol" w:eastAsia="游ゴシック" w:hAnsi="Segoe UI Symbol" w:cs="Segoe UI Symbol" w:hint="eastAsia"/>
              </w:rPr>
              <w:t>☐その他（　　　　　　　　　　　　　　　　　　　　　　　　　　　　　　　　　　　）</w:t>
            </w:r>
          </w:p>
        </w:tc>
      </w:tr>
      <w:tr w:rsidR="00B951D4" w14:paraId="6610AE85" w14:textId="77777777" w:rsidTr="00EC3232">
        <w:trPr>
          <w:trHeight w:val="582"/>
        </w:trPr>
        <w:tc>
          <w:tcPr>
            <w:tcW w:w="988" w:type="dxa"/>
            <w:vAlign w:val="center"/>
          </w:tcPr>
          <w:p w14:paraId="2088BFDF" w14:textId="77777777" w:rsidR="00B951D4" w:rsidRDefault="00B951D4" w:rsidP="00D25A04">
            <w:pPr>
              <w:jc w:val="center"/>
              <w:rPr>
                <w:rFonts w:ascii="游ゴシック" w:eastAsia="游ゴシック" w:hAnsi="游ゴシック"/>
              </w:rPr>
            </w:pPr>
            <w:r>
              <w:rPr>
                <w:rFonts w:ascii="游ゴシック" w:eastAsia="游ゴシック" w:hAnsi="游ゴシック" w:hint="eastAsia"/>
              </w:rPr>
              <w:t>試験</w:t>
            </w:r>
          </w:p>
          <w:p w14:paraId="08BF427B" w14:textId="4EFB7A1E" w:rsidR="00B951D4" w:rsidRDefault="00B951D4" w:rsidP="00D25A04">
            <w:pPr>
              <w:jc w:val="center"/>
              <w:rPr>
                <w:rFonts w:ascii="游ゴシック" w:eastAsia="游ゴシック" w:hAnsi="游ゴシック"/>
              </w:rPr>
            </w:pPr>
            <w:r>
              <w:rPr>
                <w:rFonts w:ascii="游ゴシック" w:eastAsia="游ゴシック" w:hAnsi="游ゴシック" w:hint="eastAsia"/>
              </w:rPr>
              <w:t>時間</w:t>
            </w:r>
          </w:p>
        </w:tc>
        <w:tc>
          <w:tcPr>
            <w:tcW w:w="8748" w:type="dxa"/>
            <w:vAlign w:val="center"/>
          </w:tcPr>
          <w:p w14:paraId="30CEC356" w14:textId="031606F5" w:rsidR="00B56624" w:rsidRDefault="00B951D4" w:rsidP="00D25A04">
            <w:pPr>
              <w:rPr>
                <w:rFonts w:ascii="Segoe UI Symbol" w:eastAsia="游ゴシック" w:hAnsi="Segoe UI Symbol" w:cs="Segoe UI Symbol"/>
              </w:rPr>
            </w:pPr>
            <w:r>
              <w:rPr>
                <w:rFonts w:ascii="Segoe UI Symbol" w:eastAsia="游ゴシック" w:hAnsi="Segoe UI Symbol" w:cs="Segoe UI Symbol" w:hint="eastAsia"/>
              </w:rPr>
              <w:t>☐試験時間延長（</w:t>
            </w:r>
            <w:r>
              <w:rPr>
                <w:rFonts w:ascii="Segoe UI Symbol" w:eastAsia="游ゴシック" w:hAnsi="Segoe UI Symbol" w:cs="Segoe UI Symbol" w:hint="eastAsia"/>
              </w:rPr>
              <w:t>1.3</w:t>
            </w:r>
            <w:r>
              <w:rPr>
                <w:rFonts w:ascii="Segoe UI Symbol" w:eastAsia="游ゴシック" w:hAnsi="Segoe UI Symbol" w:cs="Segoe UI Symbol" w:hint="eastAsia"/>
              </w:rPr>
              <w:t>倍／</w:t>
            </w:r>
            <w:r>
              <w:rPr>
                <w:rFonts w:ascii="Segoe UI Symbol" w:eastAsia="游ゴシック" w:hAnsi="Segoe UI Symbol" w:cs="Segoe UI Symbol" w:hint="eastAsia"/>
              </w:rPr>
              <w:t>1.5</w:t>
            </w:r>
            <w:r>
              <w:rPr>
                <w:rFonts w:ascii="Segoe UI Symbol" w:eastAsia="游ゴシック" w:hAnsi="Segoe UI Symbol" w:cs="Segoe UI Symbol" w:hint="eastAsia"/>
              </w:rPr>
              <w:t>倍</w:t>
            </w:r>
            <w:r w:rsidR="00B56624">
              <w:rPr>
                <w:rFonts w:ascii="Segoe UI Symbol" w:eastAsia="游ゴシック" w:hAnsi="Segoe UI Symbol" w:cs="Segoe UI Symbol" w:hint="eastAsia"/>
              </w:rPr>
              <w:t xml:space="preserve"> </w:t>
            </w:r>
            <w:r w:rsidR="00B56624" w:rsidRPr="00B56624">
              <w:rPr>
                <w:rFonts w:ascii="Segoe UI Symbol" w:eastAsia="游ゴシック" w:hAnsi="Segoe UI Symbol" w:cs="Segoe UI Symbol" w:hint="eastAsia"/>
                <w:b/>
                <w:bCs/>
                <w:sz w:val="16"/>
                <w:szCs w:val="18"/>
              </w:rPr>
              <w:t>○をつけてください</w:t>
            </w:r>
            <w:r>
              <w:rPr>
                <w:rFonts w:ascii="Segoe UI Symbol" w:eastAsia="游ゴシック" w:hAnsi="Segoe UI Symbol" w:cs="Segoe UI Symbol" w:hint="eastAsia"/>
              </w:rPr>
              <w:t xml:space="preserve">）　</w:t>
            </w:r>
          </w:p>
          <w:p w14:paraId="2C6627C6" w14:textId="5E47C9D0" w:rsidR="00B951D4" w:rsidRDefault="00B951D4" w:rsidP="00D25A04">
            <w:pPr>
              <w:rPr>
                <w:rFonts w:ascii="Segoe UI Symbol" w:eastAsia="游ゴシック" w:hAnsi="Segoe UI Symbol" w:cs="Segoe UI Symbol"/>
              </w:rPr>
            </w:pPr>
            <w:r>
              <w:rPr>
                <w:rFonts w:ascii="Segoe UI Symbol" w:eastAsia="游ゴシック" w:hAnsi="Segoe UI Symbol" w:cs="Segoe UI Symbol" w:hint="eastAsia"/>
              </w:rPr>
              <w:t xml:space="preserve">☐その他（　　　　　　　　　　　　　　　　　　　</w:t>
            </w:r>
            <w:r w:rsidR="00B56624">
              <w:rPr>
                <w:rFonts w:ascii="Segoe UI Symbol" w:eastAsia="游ゴシック" w:hAnsi="Segoe UI Symbol" w:cs="Segoe UI Symbol" w:hint="eastAsia"/>
              </w:rPr>
              <w:t xml:space="preserve">　　　　　　　　　　　　　　　　</w:t>
            </w:r>
            <w:r>
              <w:rPr>
                <w:rFonts w:ascii="Segoe UI Symbol" w:eastAsia="游ゴシック" w:hAnsi="Segoe UI Symbol" w:cs="Segoe UI Symbol" w:hint="eastAsia"/>
              </w:rPr>
              <w:t>）</w:t>
            </w:r>
          </w:p>
        </w:tc>
      </w:tr>
      <w:tr w:rsidR="00B951D4" w14:paraId="258A5CA2" w14:textId="77777777" w:rsidTr="00EC3232">
        <w:trPr>
          <w:trHeight w:val="582"/>
        </w:trPr>
        <w:tc>
          <w:tcPr>
            <w:tcW w:w="988" w:type="dxa"/>
            <w:vAlign w:val="center"/>
          </w:tcPr>
          <w:p w14:paraId="77BE7DA3" w14:textId="77777777" w:rsidR="00B951D4" w:rsidRDefault="00B951D4" w:rsidP="00D25A04">
            <w:pPr>
              <w:jc w:val="center"/>
              <w:rPr>
                <w:rFonts w:ascii="游ゴシック" w:eastAsia="游ゴシック" w:hAnsi="游ゴシック"/>
              </w:rPr>
            </w:pPr>
            <w:r>
              <w:rPr>
                <w:rFonts w:ascii="游ゴシック" w:eastAsia="游ゴシック" w:hAnsi="游ゴシック" w:hint="eastAsia"/>
              </w:rPr>
              <w:t>使用</w:t>
            </w:r>
          </w:p>
          <w:p w14:paraId="348E3C65" w14:textId="462E429E" w:rsidR="00B951D4" w:rsidRDefault="00B951D4" w:rsidP="00D25A04">
            <w:pPr>
              <w:jc w:val="center"/>
              <w:rPr>
                <w:rFonts w:ascii="游ゴシック" w:eastAsia="游ゴシック" w:hAnsi="游ゴシック"/>
              </w:rPr>
            </w:pPr>
            <w:r>
              <w:rPr>
                <w:rFonts w:ascii="游ゴシック" w:eastAsia="游ゴシック" w:hAnsi="游ゴシック" w:hint="eastAsia"/>
              </w:rPr>
              <w:t>機器等</w:t>
            </w:r>
          </w:p>
        </w:tc>
        <w:tc>
          <w:tcPr>
            <w:tcW w:w="8748" w:type="dxa"/>
            <w:vAlign w:val="center"/>
          </w:tcPr>
          <w:p w14:paraId="45D0CA2F" w14:textId="0C588450" w:rsidR="00B951D4" w:rsidRPr="009E1E69" w:rsidRDefault="00B951D4" w:rsidP="00D25A04">
            <w:pPr>
              <w:rPr>
                <w:rFonts w:ascii="Segoe UI Symbol" w:eastAsia="游ゴシック" w:hAnsi="Segoe UI Symbol" w:cs="Segoe UI Symbol"/>
                <w:spacing w:val="-4"/>
              </w:rPr>
            </w:pPr>
            <w:r w:rsidRPr="009E1E69">
              <w:rPr>
                <w:rFonts w:ascii="Segoe UI Symbol" w:eastAsia="游ゴシック" w:hAnsi="Segoe UI Symbol" w:cs="Segoe UI Symbol" w:hint="eastAsia"/>
                <w:spacing w:val="-4"/>
              </w:rPr>
              <w:t>☐</w:t>
            </w:r>
            <w:r w:rsidR="009E1E69" w:rsidRPr="009E1E69">
              <w:rPr>
                <w:rFonts w:ascii="Segoe UI Symbol" w:eastAsia="游ゴシック" w:hAnsi="Segoe UI Symbol" w:cs="Segoe UI Symbol" w:hint="eastAsia"/>
                <w:spacing w:val="-4"/>
              </w:rPr>
              <w:t>補聴器・人工内耳</w:t>
            </w:r>
            <w:r w:rsidRPr="009E1E69">
              <w:rPr>
                <w:rFonts w:ascii="Segoe UI Symbol" w:eastAsia="游ゴシック" w:hAnsi="Segoe UI Symbol" w:cs="Segoe UI Symbol" w:hint="eastAsia"/>
                <w:spacing w:val="-4"/>
              </w:rPr>
              <w:t xml:space="preserve">の使用　☐車椅子使用　</w:t>
            </w:r>
            <w:r w:rsidR="009E1E69" w:rsidRPr="009E1E69">
              <w:rPr>
                <w:rFonts w:ascii="Segoe UI Symbol" w:eastAsia="游ゴシック" w:hAnsi="Segoe UI Symbol" w:cs="Segoe UI Symbol" w:hint="eastAsia"/>
                <w:spacing w:val="-4"/>
              </w:rPr>
              <w:t xml:space="preserve">☐車椅子用机の使用　</w:t>
            </w:r>
            <w:r w:rsidRPr="009E1E69">
              <w:rPr>
                <w:rFonts w:ascii="Segoe UI Symbol" w:eastAsia="游ゴシック" w:hAnsi="Segoe UI Symbol" w:cs="Segoe UI Symbol" w:hint="eastAsia"/>
                <w:spacing w:val="-4"/>
              </w:rPr>
              <w:t>☐松葉杖使用</w:t>
            </w:r>
            <w:r w:rsidR="00B56624" w:rsidRPr="009E1E69">
              <w:rPr>
                <w:rFonts w:ascii="Segoe UI Symbol" w:eastAsia="游ゴシック" w:hAnsi="Segoe UI Symbol" w:cs="Segoe UI Symbol" w:hint="eastAsia"/>
                <w:spacing w:val="-4"/>
              </w:rPr>
              <w:t xml:space="preserve">　☐パソコン</w:t>
            </w:r>
          </w:p>
          <w:p w14:paraId="4FAFC7A1" w14:textId="38615A0C" w:rsidR="00B951D4" w:rsidRDefault="00B951D4" w:rsidP="00D25A04">
            <w:pPr>
              <w:rPr>
                <w:rFonts w:ascii="Segoe UI Symbol" w:eastAsia="游ゴシック" w:hAnsi="Segoe UI Symbol" w:cs="Segoe UI Symbol"/>
              </w:rPr>
            </w:pPr>
            <w:r>
              <w:rPr>
                <w:rFonts w:ascii="Segoe UI Symbol" w:eastAsia="游ゴシック" w:hAnsi="Segoe UI Symbol" w:cs="Segoe UI Symbol" w:hint="eastAsia"/>
              </w:rPr>
              <w:t>☐その他（</w:t>
            </w:r>
            <w:r w:rsidR="009E1E69">
              <w:rPr>
                <w:rFonts w:ascii="Segoe UI Symbol" w:eastAsia="游ゴシック" w:hAnsi="Segoe UI Symbol" w:cs="Segoe UI Symbol" w:hint="eastAsia"/>
              </w:rPr>
              <w:t xml:space="preserve">　　　　　　</w:t>
            </w:r>
            <w:r>
              <w:rPr>
                <w:rFonts w:ascii="Segoe UI Symbol" w:eastAsia="游ゴシック" w:hAnsi="Segoe UI Symbol" w:cs="Segoe UI Symbol" w:hint="eastAsia"/>
              </w:rPr>
              <w:t xml:space="preserve">　　　　　　　　　　　　　　　　　　　　　　　　　　　　　）</w:t>
            </w:r>
          </w:p>
        </w:tc>
      </w:tr>
      <w:tr w:rsidR="00B951D4" w14:paraId="77150602" w14:textId="77777777" w:rsidTr="00EC3232">
        <w:trPr>
          <w:trHeight w:val="582"/>
        </w:trPr>
        <w:tc>
          <w:tcPr>
            <w:tcW w:w="988" w:type="dxa"/>
            <w:vAlign w:val="center"/>
          </w:tcPr>
          <w:p w14:paraId="757F0942" w14:textId="30261D37" w:rsidR="00B951D4" w:rsidRDefault="004A7BC9" w:rsidP="00D25A04">
            <w:pPr>
              <w:jc w:val="center"/>
              <w:rPr>
                <w:rFonts w:ascii="游ゴシック" w:eastAsia="游ゴシック" w:hAnsi="游ゴシック"/>
              </w:rPr>
            </w:pPr>
            <w:r>
              <w:rPr>
                <w:rFonts w:ascii="游ゴシック" w:eastAsia="游ゴシック" w:hAnsi="游ゴシック" w:hint="eastAsia"/>
              </w:rPr>
              <w:t>解答</w:t>
            </w:r>
          </w:p>
          <w:p w14:paraId="374F6F37" w14:textId="2C4808B5" w:rsidR="004A7BC9" w:rsidRDefault="004A7BC9" w:rsidP="00D25A04">
            <w:pPr>
              <w:jc w:val="center"/>
              <w:rPr>
                <w:rFonts w:ascii="游ゴシック" w:eastAsia="游ゴシック" w:hAnsi="游ゴシック"/>
              </w:rPr>
            </w:pPr>
            <w:r>
              <w:rPr>
                <w:rFonts w:ascii="游ゴシック" w:eastAsia="游ゴシック" w:hAnsi="游ゴシック" w:hint="eastAsia"/>
              </w:rPr>
              <w:t>方法</w:t>
            </w:r>
          </w:p>
        </w:tc>
        <w:tc>
          <w:tcPr>
            <w:tcW w:w="8748" w:type="dxa"/>
            <w:vAlign w:val="center"/>
          </w:tcPr>
          <w:p w14:paraId="778D95CE" w14:textId="070EBDB3" w:rsidR="00B951D4" w:rsidRDefault="004A7BC9" w:rsidP="00D25A04">
            <w:pPr>
              <w:rPr>
                <w:rFonts w:ascii="Segoe UI Symbol" w:eastAsia="游ゴシック" w:hAnsi="Segoe UI Symbol" w:cs="Segoe UI Symbol"/>
              </w:rPr>
            </w:pPr>
            <w:r>
              <w:rPr>
                <w:rFonts w:ascii="Segoe UI Symbol" w:eastAsia="游ゴシック" w:hAnsi="Segoe UI Symbol" w:cs="Segoe UI Symbol" w:hint="eastAsia"/>
              </w:rPr>
              <w:t>☐</w:t>
            </w:r>
            <w:r w:rsidR="00B56624">
              <w:rPr>
                <w:rFonts w:ascii="Segoe UI Symbol" w:eastAsia="游ゴシック" w:hAnsi="Segoe UI Symbol" w:cs="Segoe UI Symbol" w:hint="eastAsia"/>
              </w:rPr>
              <w:t>マークシートの</w:t>
            </w:r>
            <w:r>
              <w:rPr>
                <w:rFonts w:ascii="Segoe UI Symbol" w:eastAsia="游ゴシック" w:hAnsi="Segoe UI Symbol" w:cs="Segoe UI Symbol" w:hint="eastAsia"/>
              </w:rPr>
              <w:t>チェック</w:t>
            </w:r>
            <w:r w:rsidR="00B56624">
              <w:rPr>
                <w:rFonts w:ascii="Segoe UI Symbol" w:eastAsia="游ゴシック" w:hAnsi="Segoe UI Symbol" w:cs="Segoe UI Symbol" w:hint="eastAsia"/>
              </w:rPr>
              <w:t>式</w:t>
            </w:r>
            <w:r>
              <w:rPr>
                <w:rFonts w:ascii="Segoe UI Symbol" w:eastAsia="游ゴシック" w:hAnsi="Segoe UI Symbol" w:cs="Segoe UI Symbol" w:hint="eastAsia"/>
              </w:rPr>
              <w:t>解答　☐問題冊子の拡大（</w:t>
            </w:r>
            <w:r w:rsidR="00B56624">
              <w:rPr>
                <w:rFonts w:ascii="Segoe UI Symbol" w:eastAsia="游ゴシック" w:hAnsi="Segoe UI Symbol" w:cs="Segoe UI Symbol" w:hint="eastAsia"/>
              </w:rPr>
              <w:t>B5</w:t>
            </w:r>
            <w:r w:rsidR="00B56624">
              <w:rPr>
                <w:rFonts w:ascii="Segoe UI Symbol" w:eastAsia="游ゴシック" w:hAnsi="Segoe UI Symbol" w:cs="Segoe UI Symbol" w:hint="eastAsia"/>
              </w:rPr>
              <w:t>→</w:t>
            </w:r>
            <w:r w:rsidR="00B56624">
              <w:rPr>
                <w:rFonts w:ascii="Segoe UI Symbol" w:eastAsia="游ゴシック" w:hAnsi="Segoe UI Symbol" w:cs="Segoe UI Symbol" w:hint="eastAsia"/>
              </w:rPr>
              <w:t>A4</w:t>
            </w:r>
            <w:r w:rsidR="00B56624">
              <w:rPr>
                <w:rFonts w:ascii="Segoe UI Symbol" w:eastAsia="游ゴシック" w:hAnsi="Segoe UI Symbol" w:cs="Segoe UI Symbol" w:hint="eastAsia"/>
              </w:rPr>
              <w:t>／</w:t>
            </w:r>
            <w:r w:rsidR="00B56624">
              <w:rPr>
                <w:rFonts w:ascii="Segoe UI Symbol" w:eastAsia="游ゴシック" w:hAnsi="Segoe UI Symbol" w:cs="Segoe UI Symbol" w:hint="eastAsia"/>
              </w:rPr>
              <w:t>B4</w:t>
            </w:r>
            <w:r w:rsidR="00B56624">
              <w:rPr>
                <w:rFonts w:ascii="Segoe UI Symbol" w:eastAsia="游ゴシック" w:hAnsi="Segoe UI Symbol" w:cs="Segoe UI Symbol" w:hint="eastAsia"/>
              </w:rPr>
              <w:t>／</w:t>
            </w:r>
            <w:r w:rsidR="00B56624">
              <w:rPr>
                <w:rFonts w:ascii="Segoe UI Symbol" w:eastAsia="游ゴシック" w:hAnsi="Segoe UI Symbol" w:cs="Segoe UI Symbol" w:hint="eastAsia"/>
              </w:rPr>
              <w:t xml:space="preserve">A3 </w:t>
            </w:r>
            <w:r w:rsidR="00B56624" w:rsidRPr="00B56624">
              <w:rPr>
                <w:rFonts w:ascii="Segoe UI Symbol" w:eastAsia="游ゴシック" w:hAnsi="Segoe UI Symbol" w:cs="Segoe UI Symbol" w:hint="eastAsia"/>
                <w:b/>
                <w:bCs/>
                <w:sz w:val="16"/>
                <w:szCs w:val="18"/>
              </w:rPr>
              <w:t>○をつけてください</w:t>
            </w:r>
            <w:r>
              <w:rPr>
                <w:rFonts w:ascii="Segoe UI Symbol" w:eastAsia="游ゴシック" w:hAnsi="Segoe UI Symbol" w:cs="Segoe UI Symbol" w:hint="eastAsia"/>
              </w:rPr>
              <w:t>）</w:t>
            </w:r>
          </w:p>
          <w:p w14:paraId="7D6A6E43" w14:textId="04588388" w:rsidR="004A7BC9" w:rsidRDefault="004A7BC9" w:rsidP="00D25A04">
            <w:pPr>
              <w:rPr>
                <w:rFonts w:ascii="Segoe UI Symbol" w:eastAsia="游ゴシック" w:hAnsi="Segoe UI Symbol" w:cs="Segoe UI Symbol"/>
              </w:rPr>
            </w:pPr>
            <w:r>
              <w:rPr>
                <w:rFonts w:ascii="Segoe UI Symbol" w:eastAsia="游ゴシック" w:hAnsi="Segoe UI Symbol" w:cs="Segoe UI Symbol" w:hint="eastAsia"/>
              </w:rPr>
              <w:t>☐解答用紙の拡大（</w:t>
            </w:r>
            <w:r>
              <w:rPr>
                <w:rFonts w:ascii="Segoe UI Symbol" w:eastAsia="游ゴシック" w:hAnsi="Segoe UI Symbol" w:cs="Segoe UI Symbol" w:hint="eastAsia"/>
              </w:rPr>
              <w:t>B4</w:t>
            </w:r>
            <w:r>
              <w:rPr>
                <w:rFonts w:ascii="Segoe UI Symbol" w:eastAsia="游ゴシック" w:hAnsi="Segoe UI Symbol" w:cs="Segoe UI Symbol" w:hint="eastAsia"/>
              </w:rPr>
              <w:t>→</w:t>
            </w:r>
            <w:r>
              <w:rPr>
                <w:rFonts w:ascii="Segoe UI Symbol" w:eastAsia="游ゴシック" w:hAnsi="Segoe UI Symbol" w:cs="Segoe UI Symbol" w:hint="eastAsia"/>
              </w:rPr>
              <w:t>A3</w:t>
            </w:r>
            <w:r>
              <w:rPr>
                <w:rFonts w:ascii="Segoe UI Symbol" w:eastAsia="游ゴシック" w:hAnsi="Segoe UI Symbol" w:cs="Segoe UI Symbol" w:hint="eastAsia"/>
              </w:rPr>
              <w:t xml:space="preserve">）　☐点字対応　</w:t>
            </w:r>
            <w:r w:rsidR="00B56624">
              <w:rPr>
                <w:rFonts w:ascii="Segoe UI Symbol" w:eastAsia="游ゴシック" w:hAnsi="Segoe UI Symbol" w:cs="Segoe UI Symbol" w:hint="eastAsia"/>
              </w:rPr>
              <w:t>☐その他（　　　　　　　　　　　　　　　）</w:t>
            </w:r>
          </w:p>
        </w:tc>
      </w:tr>
      <w:tr w:rsidR="004A7BC9" w14:paraId="28C8D260" w14:textId="77777777" w:rsidTr="00EC3232">
        <w:trPr>
          <w:trHeight w:val="582"/>
        </w:trPr>
        <w:tc>
          <w:tcPr>
            <w:tcW w:w="988" w:type="dxa"/>
            <w:vAlign w:val="center"/>
          </w:tcPr>
          <w:p w14:paraId="1906E058" w14:textId="068CBB3F" w:rsidR="004A7BC9" w:rsidRDefault="004A7BC9" w:rsidP="00D25A04">
            <w:pPr>
              <w:jc w:val="center"/>
              <w:rPr>
                <w:rFonts w:ascii="游ゴシック" w:eastAsia="游ゴシック" w:hAnsi="游ゴシック"/>
              </w:rPr>
            </w:pPr>
            <w:r>
              <w:rPr>
                <w:rFonts w:ascii="游ゴシック" w:eastAsia="游ゴシック" w:hAnsi="游ゴシック" w:hint="eastAsia"/>
              </w:rPr>
              <w:t>介助者</w:t>
            </w:r>
          </w:p>
        </w:tc>
        <w:tc>
          <w:tcPr>
            <w:tcW w:w="8748" w:type="dxa"/>
            <w:vAlign w:val="center"/>
          </w:tcPr>
          <w:p w14:paraId="37D95CC5" w14:textId="38171948" w:rsidR="004A7BC9" w:rsidRDefault="004A7BC9" w:rsidP="00D25A04">
            <w:pPr>
              <w:rPr>
                <w:rFonts w:ascii="Segoe UI Symbol" w:eastAsia="游ゴシック" w:hAnsi="Segoe UI Symbol" w:cs="Segoe UI Symbol"/>
              </w:rPr>
            </w:pPr>
            <w:r>
              <w:rPr>
                <w:rFonts w:ascii="Segoe UI Symbol" w:eastAsia="游ゴシック" w:hAnsi="Segoe UI Symbol" w:cs="Segoe UI Symbol" w:hint="eastAsia"/>
              </w:rPr>
              <w:t>☐介助者の配置　☐</w:t>
            </w:r>
            <w:r w:rsidR="007C1132">
              <w:rPr>
                <w:rFonts w:ascii="Segoe UI Symbol" w:eastAsia="游ゴシック" w:hAnsi="Segoe UI Symbol" w:cs="Segoe UI Symbol" w:hint="eastAsia"/>
              </w:rPr>
              <w:t>手話通訳士の配置</w:t>
            </w:r>
            <w:r w:rsidR="00B56624">
              <w:rPr>
                <w:rFonts w:ascii="Segoe UI Symbol" w:eastAsia="游ゴシック" w:hAnsi="Segoe UI Symbol" w:cs="Segoe UI Symbol" w:hint="eastAsia"/>
              </w:rPr>
              <w:t xml:space="preserve">　☐試験会場内の案内・誘導</w:t>
            </w:r>
          </w:p>
        </w:tc>
      </w:tr>
      <w:tr w:rsidR="009E1E69" w14:paraId="15C24FD6" w14:textId="77777777" w:rsidTr="00EC3232">
        <w:trPr>
          <w:trHeight w:val="582"/>
        </w:trPr>
        <w:tc>
          <w:tcPr>
            <w:tcW w:w="988" w:type="dxa"/>
            <w:vAlign w:val="center"/>
          </w:tcPr>
          <w:p w14:paraId="23D50DFF" w14:textId="77777777" w:rsidR="009E1E69" w:rsidRDefault="009E1E69" w:rsidP="00D25A04">
            <w:pPr>
              <w:jc w:val="center"/>
              <w:rPr>
                <w:rFonts w:ascii="游ゴシック" w:eastAsia="游ゴシック" w:hAnsi="游ゴシック"/>
              </w:rPr>
            </w:pPr>
            <w:r>
              <w:rPr>
                <w:rFonts w:ascii="游ゴシック" w:eastAsia="游ゴシック" w:hAnsi="游ゴシック" w:hint="eastAsia"/>
              </w:rPr>
              <w:t>情報</w:t>
            </w:r>
          </w:p>
          <w:p w14:paraId="540A55D2" w14:textId="7E231B23" w:rsidR="009E1E69" w:rsidRDefault="009E1E69" w:rsidP="00D25A04">
            <w:pPr>
              <w:jc w:val="center"/>
              <w:rPr>
                <w:rFonts w:ascii="游ゴシック" w:eastAsia="游ゴシック" w:hAnsi="游ゴシック"/>
              </w:rPr>
            </w:pPr>
            <w:r>
              <w:rPr>
                <w:rFonts w:ascii="游ゴシック" w:eastAsia="游ゴシック" w:hAnsi="游ゴシック" w:hint="eastAsia"/>
              </w:rPr>
              <w:t>保障</w:t>
            </w:r>
          </w:p>
        </w:tc>
        <w:tc>
          <w:tcPr>
            <w:tcW w:w="8748" w:type="dxa"/>
            <w:vAlign w:val="center"/>
          </w:tcPr>
          <w:p w14:paraId="6275CC1E" w14:textId="5B8EBD27" w:rsidR="009E1E69" w:rsidRDefault="009E1E69" w:rsidP="00D25A04">
            <w:pPr>
              <w:rPr>
                <w:rFonts w:ascii="Segoe UI Symbol" w:eastAsia="游ゴシック" w:hAnsi="Segoe UI Symbol" w:cs="Segoe UI Symbol"/>
              </w:rPr>
            </w:pPr>
            <w:r>
              <w:rPr>
                <w:rFonts w:ascii="Segoe UI Symbol" w:eastAsia="游ゴシック" w:hAnsi="Segoe UI Symbol" w:cs="Segoe UI Symbol" w:hint="eastAsia"/>
              </w:rPr>
              <w:t>☐注意事項等の文書による伝達　☐筆談　☐手話通訳　☐試験開始と終了の合図</w:t>
            </w:r>
          </w:p>
          <w:p w14:paraId="2B8B3022" w14:textId="03FCDFC2" w:rsidR="009E1E69" w:rsidRDefault="009E1E69" w:rsidP="00D25A04">
            <w:pPr>
              <w:rPr>
                <w:rFonts w:ascii="Segoe UI Symbol" w:eastAsia="游ゴシック" w:hAnsi="Segoe UI Symbol" w:cs="Segoe UI Symbol"/>
              </w:rPr>
            </w:pPr>
            <w:r>
              <w:rPr>
                <w:rFonts w:ascii="Segoe UI Symbol" w:eastAsia="游ゴシック" w:hAnsi="Segoe UI Symbol" w:cs="Segoe UI Symbol" w:hint="eastAsia"/>
              </w:rPr>
              <w:t>☐その他（　　　　　　　　　　　　　　　　　　　　　　　　　　　　　　　　　　　）</w:t>
            </w:r>
          </w:p>
        </w:tc>
      </w:tr>
      <w:tr w:rsidR="007C1132" w14:paraId="58FFAD3A" w14:textId="77777777" w:rsidTr="00EC3232">
        <w:trPr>
          <w:trHeight w:val="582"/>
        </w:trPr>
        <w:tc>
          <w:tcPr>
            <w:tcW w:w="988" w:type="dxa"/>
            <w:vAlign w:val="center"/>
          </w:tcPr>
          <w:p w14:paraId="4B035B37" w14:textId="6581D9B8" w:rsidR="007C1132" w:rsidRDefault="007C1132" w:rsidP="00D25A04">
            <w:pPr>
              <w:jc w:val="center"/>
              <w:rPr>
                <w:rFonts w:ascii="游ゴシック" w:eastAsia="游ゴシック" w:hAnsi="游ゴシック"/>
              </w:rPr>
            </w:pPr>
            <w:r>
              <w:rPr>
                <w:rFonts w:ascii="游ゴシック" w:eastAsia="游ゴシック" w:hAnsi="游ゴシック" w:hint="eastAsia"/>
              </w:rPr>
              <w:t>その他</w:t>
            </w:r>
          </w:p>
        </w:tc>
        <w:tc>
          <w:tcPr>
            <w:tcW w:w="8748" w:type="dxa"/>
            <w:vAlign w:val="center"/>
          </w:tcPr>
          <w:p w14:paraId="562535C4" w14:textId="77777777" w:rsidR="009E1E69" w:rsidRDefault="007C1132" w:rsidP="00D25A04">
            <w:pPr>
              <w:rPr>
                <w:rFonts w:ascii="Segoe UI Symbol" w:eastAsia="游ゴシック" w:hAnsi="Segoe UI Symbol" w:cs="Segoe UI Symbol"/>
              </w:rPr>
            </w:pPr>
            <w:r>
              <w:rPr>
                <w:rFonts w:ascii="Segoe UI Symbol" w:eastAsia="游ゴシック" w:hAnsi="Segoe UI Symbol" w:cs="Segoe UI Symbol" w:hint="eastAsia"/>
              </w:rPr>
              <w:t xml:space="preserve">☐車両入構　</w:t>
            </w:r>
          </w:p>
          <w:p w14:paraId="5ACF2D0A" w14:textId="0E72BA95" w:rsidR="007C1132" w:rsidRDefault="007C1132" w:rsidP="00D25A04">
            <w:pPr>
              <w:rPr>
                <w:rFonts w:ascii="Segoe UI Symbol" w:eastAsia="游ゴシック" w:hAnsi="Segoe UI Symbol" w:cs="Segoe UI Symbol"/>
              </w:rPr>
            </w:pPr>
            <w:r>
              <w:rPr>
                <w:rFonts w:ascii="Segoe UI Symbol" w:eastAsia="游ゴシック" w:hAnsi="Segoe UI Symbol" w:cs="Segoe UI Symbol" w:hint="eastAsia"/>
              </w:rPr>
              <w:t>☐</w:t>
            </w:r>
            <w:r w:rsidR="009E1E69">
              <w:rPr>
                <w:rFonts w:ascii="Segoe UI Symbol" w:eastAsia="游ゴシック" w:hAnsi="Segoe UI Symbol" w:cs="Segoe UI Symbol" w:hint="eastAsia"/>
              </w:rPr>
              <w:t>その他（　　　　　　　　　　　　　　　　　　　　　　　　　　　　　　　　　　　）</w:t>
            </w:r>
            <w:r w:rsidR="009E1E69">
              <w:rPr>
                <w:rFonts w:ascii="Segoe UI Symbol" w:eastAsia="游ゴシック" w:hAnsi="Segoe UI Symbol" w:cs="Segoe UI Symbol" w:hint="eastAsia"/>
              </w:rPr>
              <w:t xml:space="preserve"> </w:t>
            </w:r>
          </w:p>
        </w:tc>
      </w:tr>
      <w:tr w:rsidR="00AF6099" w14:paraId="02E8D29A" w14:textId="77777777" w:rsidTr="00D25A04">
        <w:tc>
          <w:tcPr>
            <w:tcW w:w="9736" w:type="dxa"/>
            <w:gridSpan w:val="2"/>
            <w:shd w:val="clear" w:color="auto" w:fill="D9D9D9" w:themeFill="background1" w:themeFillShade="D9"/>
            <w:vAlign w:val="center"/>
          </w:tcPr>
          <w:p w14:paraId="45951238" w14:textId="07FE668F" w:rsidR="00AF6099" w:rsidRDefault="008B59FC" w:rsidP="00D25A04">
            <w:pPr>
              <w:rPr>
                <w:rFonts w:ascii="游ゴシック" w:eastAsia="游ゴシック" w:hAnsi="游ゴシック"/>
              </w:rPr>
            </w:pPr>
            <w:r>
              <w:rPr>
                <w:rFonts w:ascii="游ゴシック" w:eastAsia="游ゴシック" w:hAnsi="游ゴシック" w:hint="eastAsia"/>
                <w:b/>
                <w:bCs/>
              </w:rPr>
              <w:t>5</w:t>
            </w:r>
            <w:r w:rsidR="00AF6099" w:rsidRPr="00C37B68">
              <w:rPr>
                <w:rFonts w:ascii="游ゴシック" w:eastAsia="游ゴシック" w:hAnsi="游ゴシック" w:hint="eastAsia"/>
                <w:b/>
                <w:bCs/>
              </w:rPr>
              <w:t>．</w:t>
            </w:r>
            <w:r>
              <w:rPr>
                <w:rFonts w:ascii="游ゴシック" w:eastAsia="游ゴシック" w:hAnsi="游ゴシック" w:hint="eastAsia"/>
                <w:b/>
                <w:bCs/>
              </w:rPr>
              <w:t>配慮を必要とする医学的理由</w:t>
            </w:r>
          </w:p>
        </w:tc>
      </w:tr>
      <w:tr w:rsidR="008B59FC" w14:paraId="3E4A7FB5" w14:textId="77777777" w:rsidTr="0024688C">
        <w:trPr>
          <w:trHeight w:val="3487"/>
        </w:trPr>
        <w:tc>
          <w:tcPr>
            <w:tcW w:w="9736" w:type="dxa"/>
            <w:gridSpan w:val="2"/>
            <w:vAlign w:val="center"/>
          </w:tcPr>
          <w:p w14:paraId="20B0EB95" w14:textId="07394F40" w:rsidR="008B59FC" w:rsidRDefault="008B59FC" w:rsidP="00D25A04">
            <w:pPr>
              <w:rPr>
                <w:rFonts w:ascii="游ゴシック" w:eastAsia="游ゴシック" w:hAnsi="游ゴシック"/>
              </w:rPr>
            </w:pPr>
          </w:p>
        </w:tc>
      </w:tr>
      <w:tr w:rsidR="008B59FC" w14:paraId="2B3421D3" w14:textId="77777777" w:rsidTr="008B59FC">
        <w:trPr>
          <w:trHeight w:val="421"/>
        </w:trPr>
        <w:tc>
          <w:tcPr>
            <w:tcW w:w="9736" w:type="dxa"/>
            <w:gridSpan w:val="2"/>
            <w:shd w:val="clear" w:color="auto" w:fill="D9D9D9" w:themeFill="background1" w:themeFillShade="D9"/>
            <w:vAlign w:val="center"/>
          </w:tcPr>
          <w:p w14:paraId="150CE82F" w14:textId="5A2D8F52" w:rsidR="008B59FC" w:rsidRDefault="008B59FC" w:rsidP="008B59FC">
            <w:pPr>
              <w:rPr>
                <w:rFonts w:ascii="游ゴシック" w:eastAsia="游ゴシック" w:hAnsi="游ゴシック"/>
              </w:rPr>
            </w:pPr>
            <w:r>
              <w:rPr>
                <w:rFonts w:ascii="游ゴシック" w:eastAsia="游ゴシック" w:hAnsi="游ゴシック" w:hint="eastAsia"/>
                <w:b/>
                <w:bCs/>
              </w:rPr>
              <w:t>6</w:t>
            </w:r>
            <w:r w:rsidRPr="00C37B68">
              <w:rPr>
                <w:rFonts w:ascii="游ゴシック" w:eastAsia="游ゴシック" w:hAnsi="游ゴシック" w:hint="eastAsia"/>
                <w:b/>
                <w:bCs/>
              </w:rPr>
              <w:t>．</w:t>
            </w:r>
            <w:r>
              <w:rPr>
                <w:rFonts w:ascii="游ゴシック" w:eastAsia="游ゴシック" w:hAnsi="游ゴシック" w:hint="eastAsia"/>
                <w:b/>
                <w:bCs/>
              </w:rPr>
              <w:t>配慮の見込み期間</w:t>
            </w:r>
          </w:p>
        </w:tc>
      </w:tr>
      <w:tr w:rsidR="008B59FC" w14:paraId="3FB444DB" w14:textId="77777777" w:rsidTr="00D60DC8">
        <w:trPr>
          <w:trHeight w:val="555"/>
        </w:trPr>
        <w:tc>
          <w:tcPr>
            <w:tcW w:w="9736" w:type="dxa"/>
            <w:gridSpan w:val="2"/>
            <w:vAlign w:val="center"/>
          </w:tcPr>
          <w:p w14:paraId="5468488E" w14:textId="6D825364" w:rsidR="008B59FC" w:rsidRDefault="008B59FC" w:rsidP="008B59FC">
            <w:pPr>
              <w:rPr>
                <w:rFonts w:ascii="游ゴシック" w:eastAsia="游ゴシック" w:hAnsi="游ゴシック"/>
              </w:rPr>
            </w:pPr>
            <w:r>
              <w:rPr>
                <w:rFonts w:ascii="Segoe UI Symbol" w:eastAsia="游ゴシック" w:hAnsi="Segoe UI Symbol" w:cs="Segoe UI Symbol" w:hint="eastAsia"/>
              </w:rPr>
              <w:t>☐一時的（負傷等）　☐概ね　　　　　年　　　月頃まで継続　☐恒常的</w:t>
            </w:r>
          </w:p>
        </w:tc>
      </w:tr>
      <w:tr w:rsidR="008B59FC" w14:paraId="33DBE12E" w14:textId="77777777" w:rsidTr="0024688C">
        <w:trPr>
          <w:trHeight w:val="2827"/>
        </w:trPr>
        <w:tc>
          <w:tcPr>
            <w:tcW w:w="9736" w:type="dxa"/>
            <w:gridSpan w:val="2"/>
            <w:vAlign w:val="center"/>
          </w:tcPr>
          <w:p w14:paraId="63D05842" w14:textId="2ECBAEA5" w:rsidR="008B59FC" w:rsidRDefault="00D60DC8" w:rsidP="00D60DC8">
            <w:pPr>
              <w:spacing w:beforeLines="50" w:before="180"/>
              <w:rPr>
                <w:rFonts w:ascii="游ゴシック" w:eastAsia="游ゴシック" w:hAnsi="游ゴシック"/>
              </w:rPr>
            </w:pPr>
            <w:r>
              <w:rPr>
                <w:rFonts w:ascii="游ゴシック" w:eastAsia="游ゴシック" w:hAnsi="游ゴシック" w:hint="eastAsia"/>
              </w:rPr>
              <w:t>上記のとおり診断する。</w:t>
            </w:r>
          </w:p>
          <w:p w14:paraId="287089FA" w14:textId="6BB542E6" w:rsidR="00D60DC8" w:rsidRDefault="00D60DC8" w:rsidP="00D60DC8">
            <w:pPr>
              <w:spacing w:line="360" w:lineRule="auto"/>
              <w:rPr>
                <w:rFonts w:ascii="游ゴシック" w:eastAsia="游ゴシック" w:hAnsi="游ゴシック"/>
              </w:rPr>
            </w:pPr>
            <w:r>
              <w:rPr>
                <w:rFonts w:ascii="游ゴシック" w:eastAsia="游ゴシック" w:hAnsi="游ゴシック" w:hint="eastAsia"/>
              </w:rPr>
              <w:t>（西暦）　　　　　年　　　　月　　　日</w:t>
            </w:r>
          </w:p>
          <w:p w14:paraId="7EA7660E" w14:textId="2D3B38B2" w:rsidR="00D60DC8" w:rsidRPr="00D60DC8" w:rsidRDefault="00D60DC8" w:rsidP="00D60DC8">
            <w:pPr>
              <w:spacing w:line="360" w:lineRule="auto"/>
              <w:rPr>
                <w:rFonts w:ascii="游ゴシック" w:eastAsia="游ゴシック" w:hAnsi="游ゴシック"/>
                <w:u w:val="single"/>
              </w:rPr>
            </w:pPr>
            <w:r w:rsidRPr="00D60DC8">
              <w:rPr>
                <w:rFonts w:ascii="游ゴシック" w:eastAsia="游ゴシック" w:hAnsi="游ゴシック" w:hint="eastAsia"/>
                <w:u w:val="single"/>
              </w:rPr>
              <w:t>医師の氏名</w:t>
            </w:r>
            <w:r>
              <w:rPr>
                <w:rFonts w:ascii="游ゴシック" w:eastAsia="游ゴシック" w:hAnsi="游ゴシック" w:hint="eastAsia"/>
                <w:u w:val="single"/>
              </w:rPr>
              <w:t xml:space="preserve">　　　　　　　　　　　　　　　　　　　　　　　　　　　　　　</w:t>
            </w:r>
          </w:p>
          <w:p w14:paraId="6EE73819" w14:textId="7C566FB1" w:rsidR="00D60DC8" w:rsidRPr="00D60DC8" w:rsidRDefault="00D60DC8" w:rsidP="00D60DC8">
            <w:pPr>
              <w:spacing w:line="360" w:lineRule="auto"/>
              <w:rPr>
                <w:rFonts w:ascii="游ゴシック" w:eastAsia="游ゴシック" w:hAnsi="游ゴシック"/>
                <w:u w:val="single"/>
              </w:rPr>
            </w:pPr>
            <w:r>
              <w:rPr>
                <w:rFonts w:ascii="游ゴシック" w:eastAsia="游ゴシック" w:hAnsi="游ゴシック" w:hint="eastAsia"/>
                <w:noProof/>
                <w:u w:val="single"/>
              </w:rPr>
              <mc:AlternateContent>
                <mc:Choice Requires="wps">
                  <w:drawing>
                    <wp:anchor distT="0" distB="0" distL="114300" distR="114300" simplePos="0" relativeHeight="251659264" behindDoc="0" locked="0" layoutInCell="1" allowOverlap="1" wp14:anchorId="4A72B434" wp14:editId="1F4B4D23">
                      <wp:simplePos x="0" y="0"/>
                      <wp:positionH relativeFrom="column">
                        <wp:posOffset>5214620</wp:posOffset>
                      </wp:positionH>
                      <wp:positionV relativeFrom="paragraph">
                        <wp:posOffset>78740</wp:posOffset>
                      </wp:positionV>
                      <wp:extent cx="352425" cy="3524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352425" cy="352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37307D" w14:textId="6823A11D" w:rsidR="00D60DC8" w:rsidRPr="00B75CB2" w:rsidRDefault="00D60DC8" w:rsidP="00D60DC8">
                                  <w:pPr>
                                    <w:jc w:val="center"/>
                                    <w:rPr>
                                      <w:rFonts w:ascii="游ゴシック" w:eastAsia="游ゴシック" w:hAnsi="游ゴシック"/>
                                      <w:color w:val="000000" w:themeColor="text1"/>
                                    </w:rPr>
                                  </w:pPr>
                                  <w:r w:rsidRPr="00B75CB2">
                                    <w:rPr>
                                      <w:rFonts w:ascii="游ゴシック" w:eastAsia="游ゴシック" w:hAnsi="游ゴシック" w:hint="eastAsia"/>
                                      <w:color w:val="000000" w:themeColor="text1"/>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72B434" id="正方形/長方形 1" o:spid="_x0000_s1026" style="position:absolute;left:0;text-align:left;margin-left:410.6pt;margin-top:6.2pt;width:27.7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" filled="f" strokecolor="black [3213]" strokeweight="1pt">
                      <v:textbox>
                        <w:txbxContent>
                          <w:p w14:paraId="0C37307D" w14:textId="6823A11D" w:rsidR="00D60DC8" w:rsidRPr="00B75CB2" w:rsidRDefault="00D60DC8" w:rsidP="00D60DC8">
                            <w:pPr>
                              <w:jc w:val="center"/>
                              <w:rPr>
                                <w:rFonts w:ascii="游ゴシック" w:eastAsia="游ゴシック" w:hAnsi="游ゴシック"/>
                                <w:color w:val="000000" w:themeColor="text1"/>
                              </w:rPr>
                            </w:pPr>
                            <w:r w:rsidRPr="00B75CB2">
                              <w:rPr>
                                <w:rFonts w:ascii="游ゴシック" w:eastAsia="游ゴシック" w:hAnsi="游ゴシック" w:hint="eastAsia"/>
                                <w:color w:val="000000" w:themeColor="text1"/>
                              </w:rPr>
                              <w:t>印</w:t>
                            </w:r>
                          </w:p>
                        </w:txbxContent>
                      </v:textbox>
                    </v:rect>
                  </w:pict>
                </mc:Fallback>
              </mc:AlternateContent>
            </w:r>
            <w:r>
              <w:rPr>
                <w:rFonts w:ascii="游ゴシック" w:eastAsia="游ゴシック" w:hAnsi="游ゴシック" w:hint="eastAsia"/>
                <w:u w:val="single"/>
              </w:rPr>
              <w:t xml:space="preserve">医師の勤務先・診療科名　　　　　　　　　　　　　　　　　　　　　　　　</w:t>
            </w:r>
          </w:p>
          <w:p w14:paraId="6EC9C198" w14:textId="1F86A7E7" w:rsidR="00D60DC8" w:rsidRPr="00D60DC8" w:rsidRDefault="00D60DC8" w:rsidP="00D60DC8">
            <w:pPr>
              <w:spacing w:line="360" w:lineRule="auto"/>
              <w:rPr>
                <w:rFonts w:ascii="游ゴシック" w:eastAsia="游ゴシック" w:hAnsi="游ゴシック"/>
                <w:u w:val="single"/>
              </w:rPr>
            </w:pPr>
            <w:r w:rsidRPr="00D60DC8">
              <w:rPr>
                <w:rFonts w:ascii="游ゴシック" w:eastAsia="游ゴシック" w:hAnsi="游ゴシック" w:hint="eastAsia"/>
                <w:u w:val="single"/>
              </w:rPr>
              <w:t>所在地</w:t>
            </w:r>
            <w:r>
              <w:rPr>
                <w:rFonts w:ascii="游ゴシック" w:eastAsia="游ゴシック" w:hAnsi="游ゴシック" w:hint="eastAsia"/>
                <w:u w:val="single"/>
              </w:rPr>
              <w:t xml:space="preserve">　　　　　　　　　　　　　　　　　　　　　　　　　　　　　　　　</w:t>
            </w:r>
          </w:p>
          <w:p w14:paraId="45B7B65D" w14:textId="232449DA" w:rsidR="00D60DC8" w:rsidRPr="00D60DC8" w:rsidRDefault="00D60DC8" w:rsidP="00D60DC8">
            <w:pPr>
              <w:spacing w:line="360" w:lineRule="auto"/>
              <w:rPr>
                <w:rFonts w:ascii="游ゴシック" w:eastAsia="游ゴシック" w:hAnsi="游ゴシック"/>
                <w:u w:val="single"/>
              </w:rPr>
            </w:pPr>
            <w:r>
              <w:rPr>
                <w:rFonts w:ascii="游ゴシック" w:eastAsia="游ゴシック" w:hAnsi="游ゴシック" w:hint="eastAsia"/>
                <w:u w:val="single"/>
              </w:rPr>
              <w:t xml:space="preserve">電話番号　　　　　　　　　　　　　　　　　　　　　　　　　　　　　　　</w:t>
            </w:r>
          </w:p>
        </w:tc>
      </w:tr>
    </w:tbl>
    <w:p w14:paraId="1430A5D4" w14:textId="61DB7489" w:rsidR="00AF6099" w:rsidRPr="00AF6099" w:rsidRDefault="00AF6099" w:rsidP="009E1E69">
      <w:pPr>
        <w:jc w:val="left"/>
        <w:rPr>
          <w:rFonts w:ascii="游ゴシック" w:eastAsia="游ゴシック" w:hAnsi="游ゴシック"/>
        </w:rPr>
      </w:pPr>
    </w:p>
    <w:sectPr w:rsidR="00AF6099" w:rsidRPr="00AF6099" w:rsidSect="00C37B68">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B68"/>
    <w:rsid w:val="00155A0B"/>
    <w:rsid w:val="0024688C"/>
    <w:rsid w:val="004A7BC9"/>
    <w:rsid w:val="00525B35"/>
    <w:rsid w:val="006C2697"/>
    <w:rsid w:val="00735AB0"/>
    <w:rsid w:val="0077154B"/>
    <w:rsid w:val="007C1132"/>
    <w:rsid w:val="008B59FC"/>
    <w:rsid w:val="009B669C"/>
    <w:rsid w:val="009E1E69"/>
    <w:rsid w:val="00AF6099"/>
    <w:rsid w:val="00B56624"/>
    <w:rsid w:val="00B75CB2"/>
    <w:rsid w:val="00B951D4"/>
    <w:rsid w:val="00C37B68"/>
    <w:rsid w:val="00D60DC8"/>
    <w:rsid w:val="00E60F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745CF7"/>
  <w15:chartTrackingRefBased/>
  <w15:docId w15:val="{7038E003-D04E-42CD-856B-506932B2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099"/>
    <w:pPr>
      <w:widowControl w:val="0"/>
      <w:jc w:val="both"/>
    </w:pPr>
  </w:style>
  <w:style w:type="paragraph" w:styleId="1">
    <w:name w:val="heading 1"/>
    <w:basedOn w:val="a"/>
    <w:next w:val="a"/>
    <w:link w:val="10"/>
    <w:uiPriority w:val="9"/>
    <w:qFormat/>
    <w:rsid w:val="00C37B6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37B6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37B6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37B6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37B6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37B6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37B6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37B6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37B6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37B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37B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37B6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37B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37B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37B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37B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37B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37B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37B6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37B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7B6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37B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37B68"/>
    <w:pPr>
      <w:spacing w:before="160" w:after="160"/>
      <w:jc w:val="center"/>
    </w:pPr>
    <w:rPr>
      <w:i/>
      <w:iCs/>
      <w:color w:val="404040" w:themeColor="text1" w:themeTint="BF"/>
    </w:rPr>
  </w:style>
  <w:style w:type="character" w:customStyle="1" w:styleId="a8">
    <w:name w:val="引用文 (文字)"/>
    <w:basedOn w:val="a0"/>
    <w:link w:val="a7"/>
    <w:uiPriority w:val="29"/>
    <w:rsid w:val="00C37B68"/>
    <w:rPr>
      <w:i/>
      <w:iCs/>
      <w:color w:val="404040" w:themeColor="text1" w:themeTint="BF"/>
    </w:rPr>
  </w:style>
  <w:style w:type="paragraph" w:styleId="a9">
    <w:name w:val="List Paragraph"/>
    <w:basedOn w:val="a"/>
    <w:uiPriority w:val="34"/>
    <w:qFormat/>
    <w:rsid w:val="00C37B68"/>
    <w:pPr>
      <w:ind w:left="720"/>
      <w:contextualSpacing/>
    </w:pPr>
  </w:style>
  <w:style w:type="character" w:styleId="21">
    <w:name w:val="Intense Emphasis"/>
    <w:basedOn w:val="a0"/>
    <w:uiPriority w:val="21"/>
    <w:qFormat/>
    <w:rsid w:val="00C37B68"/>
    <w:rPr>
      <w:i/>
      <w:iCs/>
      <w:color w:val="0F4761" w:themeColor="accent1" w:themeShade="BF"/>
    </w:rPr>
  </w:style>
  <w:style w:type="paragraph" w:styleId="22">
    <w:name w:val="Intense Quote"/>
    <w:basedOn w:val="a"/>
    <w:next w:val="a"/>
    <w:link w:val="23"/>
    <w:uiPriority w:val="30"/>
    <w:qFormat/>
    <w:rsid w:val="00C37B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37B68"/>
    <w:rPr>
      <w:i/>
      <w:iCs/>
      <w:color w:val="0F4761" w:themeColor="accent1" w:themeShade="BF"/>
    </w:rPr>
  </w:style>
  <w:style w:type="character" w:styleId="24">
    <w:name w:val="Intense Reference"/>
    <w:basedOn w:val="a0"/>
    <w:uiPriority w:val="32"/>
    <w:qFormat/>
    <w:rsid w:val="00C37B68"/>
    <w:rPr>
      <w:b/>
      <w:bCs/>
      <w:smallCaps/>
      <w:color w:val="0F4761" w:themeColor="accent1" w:themeShade="BF"/>
      <w:spacing w:val="5"/>
    </w:rPr>
  </w:style>
  <w:style w:type="table" w:styleId="aa">
    <w:name w:val="Table Grid"/>
    <w:basedOn w:val="a1"/>
    <w:uiPriority w:val="39"/>
    <w:rsid w:val="00C37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2661</TotalTime>
  <Pages>2</Pages>
  <Words>165</Words>
  <Characters>942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meijigakuin</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n_jimu@mguad.meijigakuin.ac.jp</dc:creator>
  <cp:keywords/>
  <dc:description/>
  <cp:lastModifiedBy>入試センター 事務専用</cp:lastModifiedBy>
  <cp:revision>3</cp:revision>
  <cp:lastPrinted>2026-07-16T02:41:00Z</cp:lastPrinted>
  <dcterms:created xsi:type="dcterms:W3CDTF">2026-07-14T07:03:00Z</dcterms:created>
  <dcterms:modified xsi:type="dcterms:W3CDTF">2026-07-28T06:50:00Z</dcterms:modified>
</cp:coreProperties>
</file>